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166DD3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DD3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 xml:space="preserve">Министерство труда и </w:t>
      </w:r>
      <w:proofErr w:type="gramStart"/>
      <w:r w:rsidRPr="00166DD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6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FB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166DD3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 xml:space="preserve">127994, </w:t>
      </w:r>
      <w:proofErr w:type="spellStart"/>
      <w:r w:rsidRPr="00166DD3">
        <w:rPr>
          <w:rFonts w:ascii="Times New Roman" w:hAnsi="Times New Roman" w:cs="Times New Roman"/>
          <w:sz w:val="28"/>
          <w:szCs w:val="28"/>
        </w:rPr>
        <w:t>ГСП</w:t>
      </w:r>
      <w:proofErr w:type="spellEnd"/>
      <w:r w:rsidRPr="00166DD3">
        <w:rPr>
          <w:rFonts w:ascii="Times New Roman" w:hAnsi="Times New Roman" w:cs="Times New Roman"/>
          <w:sz w:val="28"/>
          <w:szCs w:val="28"/>
        </w:rPr>
        <w:t xml:space="preserve">-4, г. Москва, </w:t>
      </w:r>
    </w:p>
    <w:p w:rsid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>Ул. Ильинка, д. 21</w:t>
      </w:r>
    </w:p>
    <w:p w:rsid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4E5" w:rsidRDefault="007824E5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90A" w:rsidRDefault="001C290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90A" w:rsidRDefault="001C290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4E5" w:rsidRPr="008F25FA" w:rsidRDefault="007824E5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DD3" w:rsidRPr="008F25FA" w:rsidRDefault="00166DD3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FA">
        <w:rPr>
          <w:rFonts w:ascii="Times New Roman" w:hAnsi="Times New Roman" w:cs="Times New Roman"/>
          <w:sz w:val="28"/>
          <w:szCs w:val="28"/>
        </w:rPr>
        <w:t>Заявление</w:t>
      </w:r>
    </w:p>
    <w:p w:rsidR="007824E5" w:rsidRDefault="007824E5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в реестре организаций, </w:t>
      </w:r>
    </w:p>
    <w:p w:rsidR="00166DD3" w:rsidRDefault="007824E5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проводящих специальную оценку условий труда </w:t>
      </w:r>
    </w:p>
    <w:p w:rsidR="00166DD3" w:rsidRDefault="00166DD3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90A" w:rsidRDefault="001C290A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DD3" w:rsidRDefault="005157F4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7824E5">
        <w:rPr>
          <w:rFonts w:ascii="Times New Roman" w:hAnsi="Times New Roman" w:cs="Times New Roman"/>
          <w:sz w:val="28"/>
          <w:szCs w:val="28"/>
        </w:rPr>
        <w:t>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7824E5">
        <w:rPr>
          <w:rFonts w:ascii="Times New Roman" w:hAnsi="Times New Roman" w:cs="Times New Roman"/>
          <w:sz w:val="28"/>
          <w:szCs w:val="28"/>
        </w:rPr>
        <w:t>30 июн</w:t>
      </w:r>
      <w:r>
        <w:rPr>
          <w:rFonts w:ascii="Times New Roman" w:hAnsi="Times New Roman" w:cs="Times New Roman"/>
          <w:sz w:val="28"/>
          <w:szCs w:val="28"/>
        </w:rPr>
        <w:t xml:space="preserve">я 2014 г. </w:t>
      </w:r>
      <w:r w:rsidR="00782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24E5">
        <w:rPr>
          <w:rFonts w:ascii="Times New Roman" w:hAnsi="Times New Roman" w:cs="Times New Roman"/>
          <w:sz w:val="28"/>
          <w:szCs w:val="28"/>
        </w:rPr>
        <w:t>599</w:t>
      </w:r>
      <w:r>
        <w:rPr>
          <w:rFonts w:ascii="Times New Roman" w:hAnsi="Times New Roman" w:cs="Times New Roman"/>
          <w:sz w:val="28"/>
          <w:szCs w:val="28"/>
        </w:rPr>
        <w:t>, прошу</w:t>
      </w:r>
      <w:r w:rsidR="001D5AE6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 w:rsidR="009B65B3" w:rsidRPr="009B65B3">
        <w:rPr>
          <w:rFonts w:ascii="Times New Roman" w:hAnsi="Times New Roman" w:cs="Times New Roman"/>
          <w:sz w:val="28"/>
          <w:szCs w:val="28"/>
        </w:rPr>
        <w:t>по формированию и ведению реестра организаций, проводящих специальную оценку условий труда</w:t>
      </w:r>
      <w:r w:rsidR="009B65B3">
        <w:rPr>
          <w:rFonts w:ascii="Times New Roman" w:hAnsi="Times New Roman" w:cs="Times New Roman"/>
          <w:sz w:val="28"/>
          <w:szCs w:val="28"/>
        </w:rPr>
        <w:t>.</w:t>
      </w:r>
      <w:r w:rsidR="009B65B3" w:rsidRPr="009B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FA" w:rsidRDefault="001D5AE6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представляю следующие сведения: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5AE6" w:rsidRPr="006B5C20" w:rsidRDefault="006B5C20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C20">
        <w:rPr>
          <w:rFonts w:ascii="Times New Roman" w:hAnsi="Times New Roman" w:cs="Times New Roman"/>
        </w:rPr>
        <w:t>(</w:t>
      </w:r>
      <w:r w:rsidR="001A0AAC">
        <w:rPr>
          <w:rFonts w:ascii="Times New Roman" w:hAnsi="Times New Roman" w:cs="Times New Roman"/>
        </w:rPr>
        <w:t>полное наименование организации</w:t>
      </w:r>
      <w:r w:rsidR="001D5AE6" w:rsidRPr="006B5C20">
        <w:rPr>
          <w:rFonts w:ascii="Times New Roman" w:hAnsi="Times New Roman" w:cs="Times New Roman"/>
        </w:rPr>
        <w:t>)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C20">
        <w:rPr>
          <w:rFonts w:ascii="Times New Roman" w:hAnsi="Times New Roman" w:cs="Times New Roman"/>
        </w:rPr>
        <w:t>(</w:t>
      </w:r>
      <w:r w:rsidR="001A0AAC">
        <w:rPr>
          <w:rFonts w:ascii="Times New Roman" w:hAnsi="Times New Roman" w:cs="Times New Roman"/>
        </w:rPr>
        <w:t>место нахождения организации</w:t>
      </w:r>
      <w:r w:rsidRPr="006B5C20">
        <w:rPr>
          <w:rFonts w:ascii="Times New Roman" w:hAnsi="Times New Roman" w:cs="Times New Roman"/>
        </w:rPr>
        <w:t>)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C20">
        <w:rPr>
          <w:rFonts w:ascii="Times New Roman" w:hAnsi="Times New Roman" w:cs="Times New Roman"/>
        </w:rPr>
        <w:t>(</w:t>
      </w:r>
      <w:r w:rsidR="001A0AAC">
        <w:rPr>
          <w:rFonts w:ascii="Times New Roman" w:hAnsi="Times New Roman" w:cs="Times New Roman"/>
        </w:rPr>
        <w:t xml:space="preserve">идентификационный номер налогоплательщика, </w:t>
      </w:r>
      <w:r w:rsidR="001A0AAC">
        <w:rPr>
          <w:rFonts w:ascii="Times New Roman" w:hAnsi="Times New Roman" w:cs="Times New Roman"/>
        </w:rPr>
        <w:br/>
        <w:t>основной государственный регистрационный номер</w:t>
      </w:r>
      <w:r w:rsidRPr="006B5C20">
        <w:rPr>
          <w:rFonts w:ascii="Times New Roman" w:hAnsi="Times New Roman" w:cs="Times New Roman"/>
        </w:rPr>
        <w:t>)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47A4B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>(сведения</w:t>
      </w:r>
      <w:r w:rsidR="001A0AAC">
        <w:rPr>
          <w:rFonts w:ascii="Times New Roman" w:hAnsi="Times New Roman" w:cs="Times New Roman"/>
        </w:rPr>
        <w:t xml:space="preserve"> о наличии в уставных документах организации указания в качестве основного вида деятельности или одного из видов деятельности проведение специальной оценки условий труда</w:t>
      </w:r>
      <w:r w:rsidR="00647A4B">
        <w:rPr>
          <w:rFonts w:ascii="Times New Roman" w:hAnsi="Times New Roman" w:cs="Times New Roman"/>
        </w:rPr>
        <w:t xml:space="preserve">, </w:t>
      </w:r>
      <w:proofErr w:type="gramEnd"/>
    </w:p>
    <w:p w:rsidR="001D5AE6" w:rsidRPr="006B5C20" w:rsidRDefault="00647A4B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указанием пункта (подпункта) устава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1A0AAC">
        <w:rPr>
          <w:rFonts w:ascii="Times New Roman" w:hAnsi="Times New Roman" w:cs="Times New Roman"/>
        </w:rPr>
        <w:t>)</w:t>
      </w:r>
      <w:proofErr w:type="gramEnd"/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770A3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>(</w:t>
      </w:r>
      <w:r w:rsidR="001A0AAC">
        <w:rPr>
          <w:rFonts w:ascii="Times New Roman" w:hAnsi="Times New Roman" w:cs="Times New Roman"/>
        </w:rPr>
        <w:t>сведения о наличии в качестве структурного подразделения организации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пункта 3 части 1 и части 2 статьи 19 Федерального закона «О специальной оценке условий труда»</w:t>
      </w:r>
      <w:r w:rsidR="00847C56">
        <w:rPr>
          <w:rFonts w:ascii="Times New Roman" w:hAnsi="Times New Roman" w:cs="Times New Roman"/>
        </w:rPr>
        <w:t>, представлены в таблице 1</w:t>
      </w:r>
      <w:r w:rsidR="00550967" w:rsidRPr="006B5C20">
        <w:rPr>
          <w:rFonts w:ascii="Times New Roman" w:hAnsi="Times New Roman" w:cs="Times New Roman"/>
        </w:rPr>
        <w:t>)</w:t>
      </w:r>
      <w:proofErr w:type="gramEnd"/>
    </w:p>
    <w:p w:rsidR="00847C56" w:rsidRDefault="00847C56" w:rsidP="00847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C56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B009B1" w:rsidRPr="00847C56" w:rsidRDefault="00B009B1" w:rsidP="00847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F770A3" w:rsidTr="00F770A3">
        <w:tc>
          <w:tcPr>
            <w:tcW w:w="959" w:type="dxa"/>
          </w:tcPr>
          <w:p w:rsidR="00F770A3" w:rsidRP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F770A3" w:rsidRP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F770A3" w:rsidRP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3118" w:type="dxa"/>
          </w:tcPr>
          <w:p w:rsid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 xml:space="preserve">Наименование фактора согласно статье 13 Федерального закона </w:t>
            </w:r>
          </w:p>
          <w:p w:rsid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 xml:space="preserve">от 28 декабря 2013 г. </w:t>
            </w:r>
          </w:p>
          <w:p w:rsidR="00F770A3" w:rsidRP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№ 426-ФЗ</w:t>
            </w:r>
            <w:r w:rsidR="00502C52">
              <w:rPr>
                <w:rFonts w:ascii="Times New Roman" w:hAnsi="Times New Roman" w:cs="Times New Roman"/>
              </w:rPr>
              <w:t xml:space="preserve"> «О специальной оценке условий труда»</w:t>
            </w:r>
          </w:p>
        </w:tc>
        <w:tc>
          <w:tcPr>
            <w:tcW w:w="3101" w:type="dxa"/>
          </w:tcPr>
          <w:p w:rsidR="00F770A3" w:rsidRPr="00502C52" w:rsidRDefault="00DA5F1B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70A3" w:rsidRPr="00502C52">
              <w:rPr>
                <w:rFonts w:ascii="Times New Roman" w:hAnsi="Times New Roman" w:cs="Times New Roman"/>
              </w:rPr>
              <w:t>аличие факторов, указанных в графе 2, в приложении к аттестату аккредитации - области аккредитации испытательной лаборатории</w:t>
            </w:r>
            <w:r w:rsidR="00847C56" w:rsidRPr="00502C52">
              <w:rPr>
                <w:rFonts w:ascii="Times New Roman" w:hAnsi="Times New Roman" w:cs="Times New Roman"/>
              </w:rPr>
              <w:t xml:space="preserve"> (центра)</w:t>
            </w:r>
            <w:r>
              <w:rPr>
                <w:rFonts w:ascii="Times New Roman" w:hAnsi="Times New Roman" w:cs="Times New Roman"/>
              </w:rPr>
              <w:t xml:space="preserve"> (указать пункт, лист приложения)</w:t>
            </w:r>
          </w:p>
        </w:tc>
        <w:tc>
          <w:tcPr>
            <w:tcW w:w="2393" w:type="dxa"/>
          </w:tcPr>
          <w:p w:rsidR="00F770A3" w:rsidRP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F770A3" w:rsidRPr="00502C52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F770A3" w:rsidTr="00F770A3">
        <w:tc>
          <w:tcPr>
            <w:tcW w:w="959" w:type="dxa"/>
          </w:tcPr>
          <w:p w:rsidR="00F770A3" w:rsidRPr="00847C56" w:rsidRDefault="00F770A3" w:rsidP="006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770A3" w:rsidRPr="00847C56" w:rsidRDefault="00F770A3" w:rsidP="006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F770A3" w:rsidRPr="00847C56" w:rsidRDefault="00F770A3" w:rsidP="006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770A3" w:rsidRPr="00847C56" w:rsidRDefault="00F770A3" w:rsidP="006B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770A3" w:rsidRDefault="00F770A3" w:rsidP="00B00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  <w:p w:rsidR="00B009B1" w:rsidRDefault="00B009B1" w:rsidP="00B00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770A3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</w:t>
            </w:r>
          </w:p>
          <w:p w:rsidR="00B009B1" w:rsidRPr="00085FD9" w:rsidRDefault="00B009B1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Интенсивность и экспозиционная доза инфракрасного излучения 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переменного электрического поля промышленной частоты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переменного магнитного поля промышленной частоты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переменного электрического поля электромагнитных излучений радиочастотного диапазона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переменного магнитного поля электромагнитных излучений радиочастотного диапазона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электростатического поля и постоянного магнитного поля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источников ультрафиолетового излучения в диапазоне длин волн 200 – 400 нанометров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DA5F1B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освещенность в диапазонах длин волн </w:t>
            </w:r>
          </w:p>
          <w:p w:rsidR="00DA5F1B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λ = 400 – 315 нанометров), </w:t>
            </w:r>
          </w:p>
          <w:p w:rsidR="00DA5F1B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УФ-В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(λ = 315 – 280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 xml:space="preserve">нанометров), </w:t>
            </w:r>
          </w:p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УФ-С (λ = 280 – 200 нанометров)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экспозиция лазерного излучения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гамма-излучения, рентгеновского и нейтронного излучений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F770A3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звука</w:t>
            </w:r>
          </w:p>
          <w:p w:rsidR="00B009B1" w:rsidRPr="00085FD9" w:rsidRDefault="00B009B1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звукового давления инфразвука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F770A3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 воздушный </w:t>
            </w:r>
          </w:p>
          <w:p w:rsidR="00B009B1" w:rsidRPr="00085FD9" w:rsidRDefault="00B009B1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общая и локальная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рабочей поверхности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3" w:rsidTr="00F770A3">
        <w:tc>
          <w:tcPr>
            <w:tcW w:w="959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F770A3" w:rsidRPr="00085FD9" w:rsidRDefault="00F770A3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</w:t>
            </w:r>
          </w:p>
        </w:tc>
        <w:tc>
          <w:tcPr>
            <w:tcW w:w="3101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70A3" w:rsidRDefault="00F770A3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6" w:rsidTr="00F770A3">
        <w:tc>
          <w:tcPr>
            <w:tcW w:w="9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847C56" w:rsidRPr="00085FD9" w:rsidRDefault="00847C56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аэрозолей в воздухе рабочей зоны</w:t>
            </w:r>
          </w:p>
        </w:tc>
        <w:tc>
          <w:tcPr>
            <w:tcW w:w="3101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6" w:rsidTr="00F770A3">
        <w:tc>
          <w:tcPr>
            <w:tcW w:w="9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847C56" w:rsidRPr="00085FD9" w:rsidRDefault="00847C56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трудового процесса</w:t>
            </w:r>
          </w:p>
        </w:tc>
        <w:tc>
          <w:tcPr>
            <w:tcW w:w="3101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6" w:rsidTr="00F770A3">
        <w:tc>
          <w:tcPr>
            <w:tcW w:w="9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847C56" w:rsidRPr="00085FD9" w:rsidRDefault="00847C56" w:rsidP="003636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трудового процесса работников</w:t>
            </w:r>
          </w:p>
        </w:tc>
        <w:tc>
          <w:tcPr>
            <w:tcW w:w="3101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6" w:rsidTr="00F770A3">
        <w:tc>
          <w:tcPr>
            <w:tcW w:w="9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B009B1" w:rsidRPr="00085FD9" w:rsidRDefault="00847C56" w:rsidP="00DA5F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факторы</w:t>
            </w:r>
          </w:p>
        </w:tc>
        <w:tc>
          <w:tcPr>
            <w:tcW w:w="3101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967" w:rsidRDefault="00550967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50967" w:rsidRDefault="00550967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>(сведения о</w:t>
      </w:r>
      <w:r w:rsidR="001A0AAC">
        <w:rPr>
          <w:rFonts w:ascii="Times New Roman" w:hAnsi="Times New Roman" w:cs="Times New Roman"/>
        </w:rPr>
        <w:t xml:space="preserve"> наличии в организации не менее 5 экспертов, работающих по трудовому договору и имеющих сертификат эксперта на право выполнения </w:t>
      </w:r>
      <w:r w:rsidRPr="006B5C20">
        <w:rPr>
          <w:rFonts w:ascii="Times New Roman" w:hAnsi="Times New Roman" w:cs="Times New Roman"/>
        </w:rPr>
        <w:t>работ</w:t>
      </w:r>
      <w:r w:rsidR="001C290A">
        <w:rPr>
          <w:rFonts w:ascii="Times New Roman" w:hAnsi="Times New Roman" w:cs="Times New Roman"/>
        </w:rPr>
        <w:t xml:space="preserve"> по специальной </w:t>
      </w:r>
      <w:r w:rsidRPr="006B5C20">
        <w:rPr>
          <w:rFonts w:ascii="Times New Roman" w:hAnsi="Times New Roman" w:cs="Times New Roman"/>
        </w:rPr>
        <w:t>оценк</w:t>
      </w:r>
      <w:r w:rsidR="001C290A">
        <w:rPr>
          <w:rFonts w:ascii="Times New Roman" w:hAnsi="Times New Roman" w:cs="Times New Roman"/>
        </w:rPr>
        <w:t>е</w:t>
      </w:r>
      <w:r w:rsidRPr="006B5C20">
        <w:rPr>
          <w:rFonts w:ascii="Times New Roman" w:hAnsi="Times New Roman" w:cs="Times New Roman"/>
        </w:rPr>
        <w:t xml:space="preserve"> условий труда</w:t>
      </w:r>
      <w:r w:rsidR="001C290A">
        <w:rPr>
          <w:rFonts w:ascii="Times New Roman" w:hAnsi="Times New Roman" w:cs="Times New Roman"/>
        </w:rPr>
        <w:t>, в том числе не менее одного эксперта, имеющего высшее образование по одной из специальностей – врач по общей гигиене, врач по гигиене труда, врач по санитарно-гигиеническим лабораторным исследованиям, с указанием их фамилии, имени, отчества (при</w:t>
      </w:r>
      <w:proofErr w:type="gramEnd"/>
      <w:r w:rsidR="001C290A">
        <w:rPr>
          <w:rFonts w:ascii="Times New Roman" w:hAnsi="Times New Roman" w:cs="Times New Roman"/>
        </w:rPr>
        <w:t xml:space="preserve"> </w:t>
      </w:r>
      <w:proofErr w:type="gramStart"/>
      <w:r w:rsidR="001C290A">
        <w:rPr>
          <w:rFonts w:ascii="Times New Roman" w:hAnsi="Times New Roman" w:cs="Times New Roman"/>
        </w:rPr>
        <w:t>наличии</w:t>
      </w:r>
      <w:proofErr w:type="gramEnd"/>
      <w:r w:rsidR="001C290A">
        <w:rPr>
          <w:rFonts w:ascii="Times New Roman" w:hAnsi="Times New Roman" w:cs="Times New Roman"/>
        </w:rPr>
        <w:t xml:space="preserve">), </w:t>
      </w:r>
      <w:r w:rsidR="001C290A">
        <w:rPr>
          <w:rFonts w:ascii="Times New Roman" w:hAnsi="Times New Roman" w:cs="Times New Roman"/>
        </w:rPr>
        <w:br/>
        <w:t xml:space="preserve">должности и порядкового номера в реестре экспертов организаций, </w:t>
      </w:r>
      <w:r w:rsidR="001C290A">
        <w:rPr>
          <w:rFonts w:ascii="Times New Roman" w:hAnsi="Times New Roman" w:cs="Times New Roman"/>
        </w:rPr>
        <w:br/>
        <w:t>проводящих специальную оценку условий труда</w:t>
      </w:r>
      <w:r w:rsidR="00847C56">
        <w:rPr>
          <w:rFonts w:ascii="Times New Roman" w:hAnsi="Times New Roman" w:cs="Times New Roman"/>
        </w:rPr>
        <w:t>, представлены в таблице 2</w:t>
      </w:r>
      <w:r w:rsidR="006B5C20">
        <w:rPr>
          <w:rFonts w:ascii="Times New Roman" w:hAnsi="Times New Roman" w:cs="Times New Roman"/>
        </w:rPr>
        <w:t>)</w:t>
      </w:r>
    </w:p>
    <w:p w:rsidR="00B009B1" w:rsidRDefault="00B009B1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C52" w:rsidRDefault="00502C52" w:rsidP="0050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2C52">
        <w:rPr>
          <w:rFonts w:ascii="Times New Roman" w:hAnsi="Times New Roman" w:cs="Times New Roman"/>
          <w:sz w:val="28"/>
          <w:szCs w:val="28"/>
        </w:rPr>
        <w:t>Таблица 2.</w:t>
      </w:r>
    </w:p>
    <w:p w:rsidR="00B009B1" w:rsidRPr="00502C52" w:rsidRDefault="00B009B1" w:rsidP="00502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1997"/>
        <w:gridCol w:w="1465"/>
        <w:gridCol w:w="1398"/>
        <w:gridCol w:w="1346"/>
        <w:gridCol w:w="1325"/>
        <w:gridCol w:w="1381"/>
      </w:tblGrid>
      <w:tr w:rsidR="00502C52" w:rsidTr="00847C56">
        <w:tc>
          <w:tcPr>
            <w:tcW w:w="675" w:type="dxa"/>
          </w:tcPr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2C52">
              <w:rPr>
                <w:rFonts w:ascii="Times New Roman" w:hAnsi="Times New Roman" w:cs="Times New Roman"/>
              </w:rPr>
              <w:t>п</w:t>
            </w:r>
            <w:proofErr w:type="gramEnd"/>
            <w:r w:rsidRPr="00502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9" w:type="dxa"/>
          </w:tcPr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ФИО эксперта</w:t>
            </w:r>
            <w:r w:rsidR="00502C52">
              <w:rPr>
                <w:rFonts w:ascii="Times New Roman" w:hAnsi="Times New Roman" w:cs="Times New Roman"/>
              </w:rPr>
              <w:t>, проводящего специальную оценку условий труда</w:t>
            </w:r>
          </w:p>
        </w:tc>
        <w:tc>
          <w:tcPr>
            <w:tcW w:w="1367" w:type="dxa"/>
          </w:tcPr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№ в реестре экспертов организаций, проводящих специальную оценку условий труда</w:t>
            </w:r>
          </w:p>
        </w:tc>
        <w:tc>
          <w:tcPr>
            <w:tcW w:w="1367" w:type="dxa"/>
          </w:tcPr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Должность в организации</w:t>
            </w:r>
          </w:p>
        </w:tc>
        <w:tc>
          <w:tcPr>
            <w:tcW w:w="1367" w:type="dxa"/>
          </w:tcPr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№, дата трудового договора</w:t>
            </w:r>
          </w:p>
        </w:tc>
        <w:tc>
          <w:tcPr>
            <w:tcW w:w="1368" w:type="dxa"/>
          </w:tcPr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№, дата приказа о приеме на работу</w:t>
            </w:r>
          </w:p>
        </w:tc>
        <w:tc>
          <w:tcPr>
            <w:tcW w:w="1368" w:type="dxa"/>
          </w:tcPr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502C52" w:rsidRDefault="00502C52" w:rsidP="006B5C20">
            <w:pPr>
              <w:jc w:val="center"/>
              <w:rPr>
                <w:rFonts w:ascii="Times New Roman" w:hAnsi="Times New Roman" w:cs="Times New Roman"/>
              </w:rPr>
            </w:pP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 w:rsidRPr="00502C52">
              <w:rPr>
                <w:rFonts w:ascii="Times New Roman" w:hAnsi="Times New Roman" w:cs="Times New Roman"/>
              </w:rPr>
              <w:t>Примечание</w:t>
            </w:r>
          </w:p>
          <w:p w:rsidR="00847C56" w:rsidRPr="00502C52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52" w:rsidTr="00847C56">
        <w:tc>
          <w:tcPr>
            <w:tcW w:w="675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2C52" w:rsidTr="00847C56">
        <w:tc>
          <w:tcPr>
            <w:tcW w:w="675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52" w:rsidTr="00847C56">
        <w:tc>
          <w:tcPr>
            <w:tcW w:w="675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52" w:rsidTr="00847C56">
        <w:tc>
          <w:tcPr>
            <w:tcW w:w="675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52" w:rsidTr="00847C56">
        <w:tc>
          <w:tcPr>
            <w:tcW w:w="675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52" w:rsidTr="00847C56">
        <w:tc>
          <w:tcPr>
            <w:tcW w:w="675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52" w:rsidTr="00847C56">
        <w:tc>
          <w:tcPr>
            <w:tcW w:w="675" w:type="dxa"/>
          </w:tcPr>
          <w:p w:rsidR="00847C56" w:rsidRDefault="00446371" w:rsidP="006B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59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47C56" w:rsidRDefault="00847C56" w:rsidP="006B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C56" w:rsidRDefault="00847C5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290A" w:rsidRDefault="001C290A" w:rsidP="006B5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C290A" w:rsidRPr="00D45FCE" w:rsidRDefault="001C290A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5FCE">
        <w:rPr>
          <w:rFonts w:ascii="Times New Roman" w:hAnsi="Times New Roman" w:cs="Times New Roman"/>
        </w:rPr>
        <w:t>(адрес электронной почты организации (при наличии)</w:t>
      </w:r>
      <w:r w:rsidR="00D45FCE">
        <w:rPr>
          <w:rFonts w:ascii="Times New Roman" w:hAnsi="Times New Roman" w:cs="Times New Roman"/>
        </w:rPr>
        <w:t>)</w:t>
      </w:r>
    </w:p>
    <w:p w:rsidR="00550967" w:rsidRPr="00D45FCE" w:rsidRDefault="00550967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13D" w:rsidRDefault="00550967" w:rsidP="00B0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C20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6B5C20" w:rsidRDefault="006B5C20" w:rsidP="006B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90A" w:rsidRPr="001C290A" w:rsidRDefault="001C290A" w:rsidP="001C2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организации – на ___ л. в 1 экз.</w:t>
      </w:r>
    </w:p>
    <w:p w:rsidR="006B5C20" w:rsidRDefault="006B5C20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C290A">
        <w:rPr>
          <w:rFonts w:ascii="Times New Roman" w:hAnsi="Times New Roman" w:cs="Times New Roman"/>
          <w:sz w:val="28"/>
          <w:szCs w:val="28"/>
        </w:rPr>
        <w:t xml:space="preserve">аттестата аккредитации испытательной лаборатории (центра) и области ее аккредитации </w:t>
      </w:r>
      <w:r>
        <w:rPr>
          <w:rFonts w:ascii="Times New Roman" w:hAnsi="Times New Roman" w:cs="Times New Roman"/>
          <w:sz w:val="28"/>
          <w:szCs w:val="28"/>
        </w:rPr>
        <w:t>– на ___ л. в 1 экз.</w:t>
      </w:r>
    </w:p>
    <w:p w:rsidR="006B5C20" w:rsidRDefault="001C290A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6B5C20">
        <w:rPr>
          <w:rFonts w:ascii="Times New Roman" w:hAnsi="Times New Roman" w:cs="Times New Roman"/>
          <w:sz w:val="28"/>
          <w:szCs w:val="28"/>
        </w:rPr>
        <w:t xml:space="preserve">– </w:t>
      </w:r>
      <w:r w:rsidR="004E233F">
        <w:rPr>
          <w:rFonts w:ascii="Times New Roman" w:hAnsi="Times New Roman" w:cs="Times New Roman"/>
          <w:sz w:val="28"/>
          <w:szCs w:val="28"/>
        </w:rPr>
        <w:br/>
      </w:r>
      <w:r w:rsidR="006B5C20"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6B5C20" w:rsidRDefault="006B5C20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</w:t>
      </w:r>
      <w:r w:rsidR="001C290A">
        <w:rPr>
          <w:rFonts w:ascii="Times New Roman" w:hAnsi="Times New Roman" w:cs="Times New Roman"/>
          <w:sz w:val="28"/>
          <w:szCs w:val="28"/>
        </w:rPr>
        <w:t xml:space="preserve">ых договоров экспертов организации </w:t>
      </w:r>
      <w:r>
        <w:rPr>
          <w:rFonts w:ascii="Times New Roman" w:hAnsi="Times New Roman" w:cs="Times New Roman"/>
          <w:sz w:val="28"/>
          <w:szCs w:val="28"/>
        </w:rPr>
        <w:t>– на ___ л. в 1 экз.</w:t>
      </w:r>
    </w:p>
    <w:p w:rsidR="001C290A" w:rsidRDefault="001C290A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врача – на ___ л. в 1 экз.</w:t>
      </w: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1C290A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B5C20">
        <w:rPr>
          <w:rFonts w:ascii="Times New Roman" w:hAnsi="Times New Roman" w:cs="Times New Roman"/>
          <w:sz w:val="28"/>
          <w:szCs w:val="28"/>
        </w:rPr>
        <w:t>________________                                 _____________________</w:t>
      </w:r>
    </w:p>
    <w:p w:rsidR="006B5C20" w:rsidRP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6B5C20">
        <w:rPr>
          <w:rFonts w:ascii="Times New Roman" w:hAnsi="Times New Roman" w:cs="Times New Roman"/>
        </w:rPr>
        <w:t xml:space="preserve">(подпись)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1C290A">
        <w:rPr>
          <w:rFonts w:ascii="Times New Roman" w:hAnsi="Times New Roman" w:cs="Times New Roman"/>
        </w:rPr>
        <w:t xml:space="preserve">             </w:t>
      </w:r>
      <w:r w:rsidRPr="006B5C20">
        <w:rPr>
          <w:rFonts w:ascii="Times New Roman" w:hAnsi="Times New Roman" w:cs="Times New Roman"/>
        </w:rPr>
        <w:t xml:space="preserve"> (</w:t>
      </w:r>
      <w:r w:rsidR="001C290A">
        <w:rPr>
          <w:rFonts w:ascii="Times New Roman" w:hAnsi="Times New Roman" w:cs="Times New Roman"/>
        </w:rPr>
        <w:t>ФИО</w:t>
      </w:r>
      <w:r w:rsidRPr="006B5C20">
        <w:rPr>
          <w:rFonts w:ascii="Times New Roman" w:hAnsi="Times New Roman" w:cs="Times New Roman"/>
        </w:rPr>
        <w:t>)</w:t>
      </w: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166DD3" w:rsidRDefault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20___ г.</w:t>
      </w:r>
    </w:p>
    <w:sectPr w:rsidR="005157F4" w:rsidRPr="0016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56D"/>
    <w:multiLevelType w:val="hybridMultilevel"/>
    <w:tmpl w:val="4B6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8"/>
    <w:rsid w:val="00166DD3"/>
    <w:rsid w:val="001719FB"/>
    <w:rsid w:val="001A0AAC"/>
    <w:rsid w:val="001C290A"/>
    <w:rsid w:val="001D5AE6"/>
    <w:rsid w:val="00240D88"/>
    <w:rsid w:val="00446371"/>
    <w:rsid w:val="004E233F"/>
    <w:rsid w:val="00502C52"/>
    <w:rsid w:val="005157F4"/>
    <w:rsid w:val="00550967"/>
    <w:rsid w:val="00647A4B"/>
    <w:rsid w:val="006B5C20"/>
    <w:rsid w:val="007824E5"/>
    <w:rsid w:val="007D1586"/>
    <w:rsid w:val="00821176"/>
    <w:rsid w:val="00847C56"/>
    <w:rsid w:val="008F25FA"/>
    <w:rsid w:val="009825B5"/>
    <w:rsid w:val="009B65B3"/>
    <w:rsid w:val="00B009B1"/>
    <w:rsid w:val="00D45FCE"/>
    <w:rsid w:val="00D5013D"/>
    <w:rsid w:val="00DA5F1B"/>
    <w:rsid w:val="00F770A3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20"/>
    <w:pPr>
      <w:ind w:left="720"/>
      <w:contextualSpacing/>
    </w:pPr>
  </w:style>
  <w:style w:type="table" w:styleId="a4">
    <w:name w:val="Table Grid"/>
    <w:basedOn w:val="a1"/>
    <w:uiPriority w:val="59"/>
    <w:rsid w:val="00F7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20"/>
    <w:pPr>
      <w:ind w:left="720"/>
      <w:contextualSpacing/>
    </w:pPr>
  </w:style>
  <w:style w:type="table" w:styleId="a4">
    <w:name w:val="Table Grid"/>
    <w:basedOn w:val="a1"/>
    <w:uiPriority w:val="59"/>
    <w:rsid w:val="00F7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AB6C-00E7-43B8-8A8A-EF8263C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AbdullinaER</dc:creator>
  <cp:lastModifiedBy>AbdullinaER</cp:lastModifiedBy>
  <cp:revision>6</cp:revision>
  <dcterms:created xsi:type="dcterms:W3CDTF">2015-08-28T06:22:00Z</dcterms:created>
  <dcterms:modified xsi:type="dcterms:W3CDTF">2015-08-28T07:07:00Z</dcterms:modified>
</cp:coreProperties>
</file>